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FE234" w14:textId="6D0C4140" w:rsidR="00297AB4" w:rsidRDefault="00390052" w:rsidP="001E09C1">
      <w:pPr>
        <w:spacing w:after="0" w:line="240" w:lineRule="auto"/>
        <w:jc w:val="both"/>
      </w:pPr>
      <w:r>
        <w:t>Charles E. Taylor</w:t>
      </w:r>
    </w:p>
    <w:p w14:paraId="0A301F1A" w14:textId="6A95F0D7" w:rsidR="00390052" w:rsidRDefault="00740AA5" w:rsidP="001E09C1">
      <w:pPr>
        <w:spacing w:after="0" w:line="240" w:lineRule="auto"/>
        <w:jc w:val="both"/>
      </w:pPr>
      <w:r>
        <w:t>c</w:t>
      </w:r>
      <w:r w:rsidR="001E09C1">
        <w:t>et4847@gmail.com</w:t>
      </w:r>
    </w:p>
    <w:p w14:paraId="32D44AA1" w14:textId="31BB916B" w:rsidR="00390052" w:rsidRDefault="00390052" w:rsidP="001E09C1">
      <w:pPr>
        <w:spacing w:after="0" w:line="240" w:lineRule="auto"/>
        <w:jc w:val="both"/>
      </w:pPr>
      <w:r>
        <w:t>© 561-818-1697</w:t>
      </w:r>
    </w:p>
    <w:p w14:paraId="03C69290" w14:textId="73F145DF" w:rsidR="00390052" w:rsidRDefault="00390052" w:rsidP="001E09C1">
      <w:pPr>
        <w:spacing w:after="0" w:line="240" w:lineRule="auto"/>
        <w:jc w:val="both"/>
      </w:pPr>
    </w:p>
    <w:p w14:paraId="0A12789F" w14:textId="7A9288B5" w:rsidR="00390052" w:rsidRDefault="00390052" w:rsidP="001E09C1">
      <w:pPr>
        <w:spacing w:after="0" w:line="240" w:lineRule="auto"/>
        <w:jc w:val="both"/>
      </w:pPr>
      <w:r>
        <w:t>1972, BBA Baylor University</w:t>
      </w:r>
    </w:p>
    <w:p w14:paraId="629371A0" w14:textId="405C1514" w:rsidR="00390052" w:rsidRDefault="00390052" w:rsidP="001E09C1">
      <w:pPr>
        <w:spacing w:after="0" w:line="240" w:lineRule="auto"/>
        <w:jc w:val="both"/>
      </w:pPr>
      <w:r>
        <w:t>1975, JD George Washington University Law School</w:t>
      </w:r>
    </w:p>
    <w:p w14:paraId="27A189C4" w14:textId="7B2EF473" w:rsidR="00390052" w:rsidRDefault="00390052" w:rsidP="001E09C1">
      <w:pPr>
        <w:spacing w:after="0" w:line="240" w:lineRule="auto"/>
        <w:jc w:val="both"/>
      </w:pPr>
    </w:p>
    <w:p w14:paraId="5364CE39" w14:textId="655B82DA" w:rsidR="00390052" w:rsidRDefault="00390052" w:rsidP="001E09C1">
      <w:pPr>
        <w:spacing w:after="0" w:line="240" w:lineRule="auto"/>
        <w:jc w:val="both"/>
      </w:pPr>
      <w:r>
        <w:t>Member of The California and Virginia State Bars</w:t>
      </w:r>
    </w:p>
    <w:p w14:paraId="02B7D49E" w14:textId="616468B2" w:rsidR="00390052" w:rsidRDefault="00390052" w:rsidP="001E09C1">
      <w:pPr>
        <w:spacing w:after="0" w:line="240" w:lineRule="auto"/>
        <w:jc w:val="both"/>
      </w:pPr>
    </w:p>
    <w:p w14:paraId="64115074" w14:textId="61BCDB20" w:rsidR="00390052" w:rsidRDefault="00390052" w:rsidP="001E09C1">
      <w:pPr>
        <w:spacing w:after="0" w:line="240" w:lineRule="auto"/>
        <w:jc w:val="both"/>
      </w:pPr>
      <w:r>
        <w:t>References</w:t>
      </w:r>
    </w:p>
    <w:p w14:paraId="252F4F11" w14:textId="22F8FCFE" w:rsidR="00390052" w:rsidRDefault="00390052" w:rsidP="001E09C1">
      <w:pPr>
        <w:spacing w:after="0" w:line="240" w:lineRule="auto"/>
        <w:jc w:val="both"/>
      </w:pPr>
    </w:p>
    <w:p w14:paraId="450E707E" w14:textId="658EA70D" w:rsidR="00390052" w:rsidRDefault="00390052" w:rsidP="001E09C1">
      <w:pPr>
        <w:spacing w:after="0" w:line="240" w:lineRule="auto"/>
        <w:jc w:val="both"/>
      </w:pPr>
      <w:r>
        <w:t>Scott Boylan</w:t>
      </w:r>
    </w:p>
    <w:p w14:paraId="2CAB7DDB" w14:textId="070953F8" w:rsidR="00390052" w:rsidRDefault="00390052" w:rsidP="001E09C1">
      <w:pPr>
        <w:spacing w:after="0" w:line="240" w:lineRule="auto"/>
        <w:jc w:val="both"/>
      </w:pPr>
      <w:r>
        <w:t>Sr. VP and General Counsel</w:t>
      </w:r>
    </w:p>
    <w:p w14:paraId="7FC434B1" w14:textId="2BEFBA15" w:rsidR="00390052" w:rsidRDefault="00390052" w:rsidP="001E09C1">
      <w:pPr>
        <w:spacing w:after="0" w:line="240" w:lineRule="auto"/>
        <w:jc w:val="both"/>
      </w:pPr>
      <w:r>
        <w:t>MorphoTrust</w:t>
      </w:r>
    </w:p>
    <w:p w14:paraId="67B981A4" w14:textId="55363682" w:rsidR="00390052" w:rsidRDefault="00390052" w:rsidP="001E09C1">
      <w:pPr>
        <w:spacing w:after="0" w:line="240" w:lineRule="auto"/>
        <w:jc w:val="both"/>
      </w:pPr>
      <w:r>
        <w:t>202-256-1235</w:t>
      </w:r>
    </w:p>
    <w:p w14:paraId="39F1B7D7" w14:textId="41F847C9" w:rsidR="00390052" w:rsidRDefault="00390052" w:rsidP="001E09C1">
      <w:pPr>
        <w:spacing w:after="0" w:line="240" w:lineRule="auto"/>
        <w:jc w:val="both"/>
      </w:pPr>
      <w:hyperlink r:id="rId5" w:history="1">
        <w:r w:rsidRPr="003F4DBA">
          <w:rPr>
            <w:rStyle w:val="Hyperlink"/>
          </w:rPr>
          <w:t>sboylan@morphotrust.com</w:t>
        </w:r>
      </w:hyperlink>
    </w:p>
    <w:p w14:paraId="25A536C0" w14:textId="7823F824" w:rsidR="00390052" w:rsidRDefault="00390052" w:rsidP="001E09C1">
      <w:pPr>
        <w:spacing w:after="0" w:line="240" w:lineRule="auto"/>
        <w:jc w:val="both"/>
      </w:pPr>
      <w:r>
        <w:t xml:space="preserve"> </w:t>
      </w:r>
    </w:p>
    <w:p w14:paraId="6CDA963F" w14:textId="18C2D804" w:rsidR="00390052" w:rsidRDefault="00390052" w:rsidP="001E09C1">
      <w:pPr>
        <w:spacing w:after="0" w:line="240" w:lineRule="auto"/>
        <w:jc w:val="both"/>
      </w:pPr>
    </w:p>
    <w:p w14:paraId="05E5BEF0" w14:textId="6CB1F6C4" w:rsidR="00390052" w:rsidRDefault="00390052" w:rsidP="001E09C1">
      <w:pPr>
        <w:spacing w:after="0" w:line="240" w:lineRule="auto"/>
        <w:jc w:val="both"/>
      </w:pPr>
      <w:r>
        <w:t>William Eshelman</w:t>
      </w:r>
    </w:p>
    <w:p w14:paraId="0254B039" w14:textId="515433C6" w:rsidR="00390052" w:rsidRDefault="00390052" w:rsidP="001E09C1">
      <w:pPr>
        <w:spacing w:after="0" w:line="240" w:lineRule="auto"/>
        <w:jc w:val="both"/>
      </w:pPr>
      <w:r>
        <w:t>Attorney at Law</w:t>
      </w:r>
    </w:p>
    <w:p w14:paraId="1755B690" w14:textId="4E98BEDB" w:rsidR="00390052" w:rsidRDefault="00390052" w:rsidP="001E09C1">
      <w:pPr>
        <w:spacing w:after="0" w:line="240" w:lineRule="auto"/>
        <w:jc w:val="both"/>
      </w:pPr>
      <w:r>
        <w:t>202-222-8286</w:t>
      </w:r>
    </w:p>
    <w:p w14:paraId="38D5FD2C" w14:textId="590DE3D2" w:rsidR="00390052" w:rsidRDefault="00FB3A8F" w:rsidP="001E09C1">
      <w:pPr>
        <w:spacing w:after="0" w:line="240" w:lineRule="auto"/>
        <w:jc w:val="both"/>
      </w:pPr>
      <w:hyperlink r:id="rId6" w:history="1">
        <w:r w:rsidRPr="003F4DBA">
          <w:rPr>
            <w:rStyle w:val="Hyperlink"/>
          </w:rPr>
          <w:t>weshelman@clarkhill.com</w:t>
        </w:r>
      </w:hyperlink>
    </w:p>
    <w:p w14:paraId="01BFBD5D" w14:textId="04E9C7EF" w:rsidR="00FB3A8F" w:rsidRDefault="00FB3A8F" w:rsidP="001E09C1">
      <w:pPr>
        <w:spacing w:after="0" w:line="240" w:lineRule="auto"/>
        <w:jc w:val="both"/>
      </w:pPr>
    </w:p>
    <w:p w14:paraId="17A7CABB" w14:textId="47A37EF5" w:rsidR="00FB3A8F" w:rsidRDefault="00FB3A8F" w:rsidP="001E09C1">
      <w:pPr>
        <w:spacing w:after="0" w:line="240" w:lineRule="auto"/>
        <w:jc w:val="both"/>
      </w:pPr>
      <w:r>
        <w:t>William (Tom) Thompson</w:t>
      </w:r>
    </w:p>
    <w:p w14:paraId="664A580A" w14:textId="435C0951" w:rsidR="00FB3A8F" w:rsidRDefault="00FB3A8F" w:rsidP="001E09C1">
      <w:pPr>
        <w:spacing w:after="0" w:line="240" w:lineRule="auto"/>
        <w:jc w:val="both"/>
      </w:pPr>
      <w:r>
        <w:t>Partner</w:t>
      </w:r>
    </w:p>
    <w:p w14:paraId="3CDE4A48" w14:textId="6020124E" w:rsidR="00FB3A8F" w:rsidRDefault="00FB3A8F" w:rsidP="001E09C1">
      <w:pPr>
        <w:spacing w:after="0" w:line="240" w:lineRule="auto"/>
        <w:jc w:val="both"/>
      </w:pPr>
      <w:r>
        <w:t>Peckar &amp; Abramson</w:t>
      </w:r>
    </w:p>
    <w:p w14:paraId="496B2F86" w14:textId="24E23DB5" w:rsidR="00FB3A8F" w:rsidRDefault="00FB3A8F" w:rsidP="001E09C1">
      <w:pPr>
        <w:spacing w:after="0" w:line="240" w:lineRule="auto"/>
        <w:jc w:val="both"/>
      </w:pPr>
      <w:r>
        <w:t>703-402-6038</w:t>
      </w:r>
    </w:p>
    <w:p w14:paraId="16660B25" w14:textId="005CBDD4" w:rsidR="00FB3A8F" w:rsidRDefault="00FB3A8F" w:rsidP="001E09C1">
      <w:pPr>
        <w:spacing w:after="0" w:line="240" w:lineRule="auto"/>
        <w:jc w:val="both"/>
      </w:pPr>
      <w:hyperlink r:id="rId7" w:history="1">
        <w:r w:rsidRPr="003F4DBA">
          <w:rPr>
            <w:rStyle w:val="Hyperlink"/>
          </w:rPr>
          <w:t>wthompson@pecklaw.com</w:t>
        </w:r>
      </w:hyperlink>
    </w:p>
    <w:p w14:paraId="2E31851F" w14:textId="00EB1CA0" w:rsidR="00FB3A8F" w:rsidRDefault="00FB3A8F" w:rsidP="001E09C1">
      <w:pPr>
        <w:spacing w:after="0" w:line="240" w:lineRule="auto"/>
        <w:jc w:val="both"/>
      </w:pPr>
    </w:p>
    <w:p w14:paraId="56B5D8DA" w14:textId="1840AABD" w:rsidR="00FB3A8F" w:rsidRDefault="00FB3A8F" w:rsidP="001E09C1">
      <w:pPr>
        <w:spacing w:after="0" w:line="240" w:lineRule="auto"/>
        <w:jc w:val="both"/>
      </w:pPr>
      <w:r>
        <w:t>2010- Jan. 2017</w:t>
      </w:r>
      <w:r w:rsidR="00CF38E6">
        <w:t xml:space="preserve"> MorphoTrust </w:t>
      </w:r>
      <w:r w:rsidR="001E09C1">
        <w:t>USA (</w:t>
      </w:r>
      <w:r w:rsidR="00CF38E6">
        <w:t>L-1 was acquired by Safran and named changed to MorphoTrust)</w:t>
      </w:r>
    </w:p>
    <w:p w14:paraId="2942C6B1" w14:textId="2EA08DAB" w:rsidR="00CF38E6" w:rsidRDefault="00CF38E6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Management of outside counsel</w:t>
      </w:r>
    </w:p>
    <w:p w14:paraId="3243F4B4" w14:textId="77777777" w:rsidR="00CF38E6" w:rsidRDefault="00CF38E6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Principal counsel for all Federal transactions</w:t>
      </w:r>
    </w:p>
    <w:p w14:paraId="539BCE66" w14:textId="77777777" w:rsidR="00CF38E6" w:rsidRDefault="00CF38E6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Conduct of internal investigations and interface with Federal investigative agencies</w:t>
      </w:r>
    </w:p>
    <w:p w14:paraId="479A52B3" w14:textId="77777777" w:rsidR="00CF38E6" w:rsidRDefault="00CF38E6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Management of GSA contracting and compliance requirements</w:t>
      </w:r>
    </w:p>
    <w:p w14:paraId="366C2386" w14:textId="77777777" w:rsidR="00CF38E6" w:rsidRDefault="00CF38E6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Management of Federal lobbying and export compliance reporting</w:t>
      </w:r>
    </w:p>
    <w:p w14:paraId="4B63B45D" w14:textId="77777777" w:rsidR="00CF38E6" w:rsidRDefault="00CF38E6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Providing counsel on corporate governance</w:t>
      </w:r>
    </w:p>
    <w:p w14:paraId="0D584EDD" w14:textId="780A12AE" w:rsidR="00CF38E6" w:rsidRDefault="00CF38E6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Providing extensive corporate training on sundry topics</w:t>
      </w:r>
    </w:p>
    <w:p w14:paraId="357BA6C8" w14:textId="370EB488" w:rsidR="00F75193" w:rsidRDefault="00F75193" w:rsidP="001E09C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Participation in due diligence activity for merger and acquisition</w:t>
      </w:r>
    </w:p>
    <w:p w14:paraId="1DDA27A2" w14:textId="77777777" w:rsidR="00F75193" w:rsidRDefault="00F75193" w:rsidP="001E09C1">
      <w:pPr>
        <w:spacing w:after="0" w:line="240" w:lineRule="auto"/>
        <w:jc w:val="both"/>
      </w:pPr>
    </w:p>
    <w:p w14:paraId="0406CCA8" w14:textId="77777777" w:rsidR="00F75193" w:rsidRDefault="00F75193" w:rsidP="001E09C1">
      <w:pPr>
        <w:spacing w:after="0" w:line="240" w:lineRule="auto"/>
        <w:jc w:val="both"/>
      </w:pPr>
      <w:r>
        <w:t>2007-2010 L-1 Identity Solutions</w:t>
      </w:r>
    </w:p>
    <w:p w14:paraId="3E3F0212" w14:textId="22520DFB" w:rsidR="00CF38E6" w:rsidRDefault="00F75193" w:rsidP="001E09C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Principal counsel for all Federal transactions</w:t>
      </w:r>
    </w:p>
    <w:p w14:paraId="40EF2BFA" w14:textId="4A30A191" w:rsidR="00F75193" w:rsidRDefault="00F75193" w:rsidP="001E09C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Management of GSA contracting compliance and audits</w:t>
      </w:r>
    </w:p>
    <w:p w14:paraId="46B3218D" w14:textId="7DC443B0" w:rsidR="00F75193" w:rsidRDefault="00F75193" w:rsidP="001E09C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Supervision of Federal lobbying reporting requirements</w:t>
      </w:r>
    </w:p>
    <w:p w14:paraId="6D65A6E1" w14:textId="597A76D8" w:rsidR="00F75193" w:rsidRDefault="00F75193" w:rsidP="001E09C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Providing extensive corporate training on ethics, Federal regulatory compliance and best practices in contracting</w:t>
      </w:r>
    </w:p>
    <w:p w14:paraId="492CDF2C" w14:textId="1C177C4B" w:rsidR="00F75193" w:rsidRDefault="00F75193" w:rsidP="001E09C1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Participation in due diligence activity for merger and acquisition</w:t>
      </w:r>
    </w:p>
    <w:p w14:paraId="4C081B84" w14:textId="685E85CB" w:rsidR="00F75193" w:rsidRDefault="00F75193" w:rsidP="001E09C1">
      <w:pPr>
        <w:spacing w:after="0" w:line="240" w:lineRule="auto"/>
        <w:jc w:val="both"/>
      </w:pPr>
    </w:p>
    <w:p w14:paraId="0D3F9EFB" w14:textId="65E5F800" w:rsidR="00F75193" w:rsidRDefault="00F75193" w:rsidP="001E09C1">
      <w:pPr>
        <w:spacing w:after="0" w:line="240" w:lineRule="auto"/>
        <w:jc w:val="both"/>
      </w:pPr>
      <w:r>
        <w:lastRenderedPageBreak/>
        <w:t>2003-2006 IBM (PwC Consulting was acquired and merged into IBM)</w:t>
      </w:r>
    </w:p>
    <w:p w14:paraId="349EE3D5" w14:textId="141A391A" w:rsidR="00F75193" w:rsidRDefault="00F75193" w:rsidP="001E09C1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Providing counsel on acquisitions of services, software and IT products by Federal agencies</w:t>
      </w:r>
    </w:p>
    <w:p w14:paraId="4D0D6692" w14:textId="6F9964D9" w:rsidR="00F75193" w:rsidRDefault="00F75193" w:rsidP="001E09C1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Providing counsel for five (5) states for purchase of any IBM services, software, solutions or products</w:t>
      </w:r>
    </w:p>
    <w:p w14:paraId="6ABECA32" w14:textId="46E5E871" w:rsidR="00F75193" w:rsidRDefault="00F75193" w:rsidP="001E09C1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Providing counsel on risk reduction f</w:t>
      </w:r>
      <w:r w:rsidR="005F23A4">
        <w:t>or key contract terms, e.g. indemnification</w:t>
      </w:r>
      <w:r w:rsidR="00E57B23">
        <w:t>,</w:t>
      </w:r>
      <w:bookmarkStart w:id="0" w:name="_GoBack"/>
      <w:bookmarkEnd w:id="0"/>
      <w:r w:rsidR="005F23A4">
        <w:t xml:space="preserve"> limitation of liability, intellectual property rights and warranty</w:t>
      </w:r>
    </w:p>
    <w:p w14:paraId="50E4E40A" w14:textId="48E274A6" w:rsidR="005F23A4" w:rsidRDefault="005F23A4" w:rsidP="001E09C1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Conduct of internal investigations</w:t>
      </w:r>
    </w:p>
    <w:p w14:paraId="32A1D48E" w14:textId="4AA6DE61" w:rsidR="005F23A4" w:rsidRDefault="005F23A4" w:rsidP="001E09C1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Providing training on sundry topics</w:t>
      </w:r>
    </w:p>
    <w:p w14:paraId="7EAE1211" w14:textId="5BDE3CAC" w:rsidR="005F23A4" w:rsidRDefault="005F23A4" w:rsidP="001E09C1">
      <w:pPr>
        <w:spacing w:after="0" w:line="240" w:lineRule="auto"/>
        <w:jc w:val="both"/>
      </w:pPr>
    </w:p>
    <w:p w14:paraId="77CA83FF" w14:textId="2F146D6F" w:rsidR="005F23A4" w:rsidRDefault="005F23A4" w:rsidP="001E09C1">
      <w:pPr>
        <w:spacing w:after="0" w:line="240" w:lineRule="auto"/>
        <w:jc w:val="both"/>
      </w:pPr>
      <w:r>
        <w:t>2000-2003 PwC Consulting</w:t>
      </w:r>
    </w:p>
    <w:p w14:paraId="3DB6FB04" w14:textId="0EAC5858" w:rsidR="005F23A4" w:rsidRDefault="005F23A4" w:rsidP="001E09C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Counsel for Federal acquisition of consulting services and solutions</w:t>
      </w:r>
    </w:p>
    <w:p w14:paraId="5F6B5FF8" w14:textId="20115CF9" w:rsidR="005F23A4" w:rsidRDefault="005F23A4" w:rsidP="001E09C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Providing counsel on compliance with Federal audits</w:t>
      </w:r>
    </w:p>
    <w:p w14:paraId="5798C0AC" w14:textId="67E30568" w:rsidR="005F23A4" w:rsidRDefault="005F23A4" w:rsidP="001E09C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Conduct of internal investigations and interface with Federal investigative agencies</w:t>
      </w:r>
    </w:p>
    <w:p w14:paraId="0B5344E5" w14:textId="27B24858" w:rsidR="005F23A4" w:rsidRDefault="005F23A4" w:rsidP="001E09C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Providing counsel on Federal lobbying compliance</w:t>
      </w:r>
    </w:p>
    <w:p w14:paraId="7D8E23CB" w14:textId="32F0313F" w:rsidR="005F23A4" w:rsidRDefault="005F23A4" w:rsidP="001E09C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Providing counsel on GSA contracting requirements</w:t>
      </w:r>
    </w:p>
    <w:p w14:paraId="439DFA94" w14:textId="1FBCEE22" w:rsidR="005F23A4" w:rsidRDefault="002421C9" w:rsidP="001E09C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Serving on executive risk management council</w:t>
      </w:r>
    </w:p>
    <w:p w14:paraId="2E086199" w14:textId="03C31CF7" w:rsidR="002421C9" w:rsidRDefault="002421C9" w:rsidP="001E09C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Providing counsel concerning FCPA compliance</w:t>
      </w:r>
    </w:p>
    <w:p w14:paraId="6F3AF27D" w14:textId="0C5389D0" w:rsidR="002421C9" w:rsidRDefault="002421C9" w:rsidP="001E09C1">
      <w:pPr>
        <w:spacing w:after="0" w:line="240" w:lineRule="auto"/>
        <w:jc w:val="both"/>
      </w:pPr>
    </w:p>
    <w:p w14:paraId="1EAC7DE2" w14:textId="132A3EF5" w:rsidR="002421C9" w:rsidRDefault="002421C9" w:rsidP="001E09C1">
      <w:pPr>
        <w:spacing w:after="0" w:line="240" w:lineRule="auto"/>
        <w:jc w:val="both"/>
      </w:pPr>
      <w:r>
        <w:t>1982-1999 Northrop Grumman</w:t>
      </w:r>
    </w:p>
    <w:p w14:paraId="56BE01F0" w14:textId="13B6E4B1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Counsel for F-5, F-20 and F-18 fighter programs</w:t>
      </w:r>
    </w:p>
    <w:p w14:paraId="6A7020A8" w14:textId="3B513087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Primary counsel for Federal acquisitions</w:t>
      </w:r>
    </w:p>
    <w:p w14:paraId="34BF81BC" w14:textId="587ABFD6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Counsel for international sales of weapon systems</w:t>
      </w:r>
    </w:p>
    <w:p w14:paraId="781E60C9" w14:textId="23A6D042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Responsible for FCPA and export compliance</w:t>
      </w:r>
    </w:p>
    <w:p w14:paraId="3BDCDCF0" w14:textId="77777777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Conduct of internal investigations and interface with Federal investigative agencies</w:t>
      </w:r>
    </w:p>
    <w:p w14:paraId="37D93551" w14:textId="77777777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Division Counsel for $1.3 billion and $2.2 billion profit centers</w:t>
      </w:r>
    </w:p>
    <w:p w14:paraId="28B21135" w14:textId="39A04B48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Management of litigation and outside counsel</w:t>
      </w:r>
    </w:p>
    <w:p w14:paraId="4B0F95A4" w14:textId="77777777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Conduct of extensive corporate training</w:t>
      </w:r>
    </w:p>
    <w:p w14:paraId="5D505211" w14:textId="77777777" w:rsidR="002421C9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Providing counsel on HR matters and response to various Federal audits</w:t>
      </w:r>
    </w:p>
    <w:p w14:paraId="612F0835" w14:textId="7BDA9A72" w:rsidR="001E09C1" w:rsidRDefault="002421C9" w:rsidP="001E09C1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Management of up to six (6) attorneys</w:t>
      </w:r>
    </w:p>
    <w:p w14:paraId="0C63F5DD" w14:textId="2A0D685D" w:rsidR="001E09C1" w:rsidRDefault="001E09C1" w:rsidP="001E09C1">
      <w:pPr>
        <w:spacing w:after="0" w:line="240" w:lineRule="auto"/>
        <w:jc w:val="both"/>
      </w:pPr>
    </w:p>
    <w:p w14:paraId="5F698795" w14:textId="5EE615F0" w:rsidR="001E09C1" w:rsidRDefault="001E09C1" w:rsidP="001E09C1">
      <w:pPr>
        <w:spacing w:after="0" w:line="240" w:lineRule="auto"/>
        <w:jc w:val="both"/>
      </w:pPr>
      <w:r>
        <w:t>1975-1982 United States Air Force JAG</w:t>
      </w:r>
    </w:p>
    <w:p w14:paraId="3BE47300" w14:textId="6FD78592" w:rsidR="001E09C1" w:rsidRDefault="001E09C1" w:rsidP="001E09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Contracts Counsel at largest jet engine repair facility in the world</w:t>
      </w:r>
    </w:p>
    <w:p w14:paraId="3A2C24E8" w14:textId="0268CE3F" w:rsidR="001E09C1" w:rsidRDefault="001E09C1" w:rsidP="001E09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Contracts advisor for fighter and bomber aircraft maintenance and repair</w:t>
      </w:r>
    </w:p>
    <w:p w14:paraId="09BCF888" w14:textId="7603A83C" w:rsidR="001E09C1" w:rsidRDefault="001E09C1" w:rsidP="001E09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Source Selection Counsel for multi-million- dollar Air Force acquisitions</w:t>
      </w:r>
    </w:p>
    <w:p w14:paraId="03A190A2" w14:textId="56808216" w:rsidR="001E09C1" w:rsidRDefault="001E09C1" w:rsidP="001E09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Participation in and providing counsel on various Federal Government audits</w:t>
      </w:r>
    </w:p>
    <w:p w14:paraId="10B9EBB3" w14:textId="6584F296" w:rsidR="001E09C1" w:rsidRDefault="001E09C1" w:rsidP="001E09C1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Trial attorney representing USAF in contract appeals litigation before the ASBCA and Federal Courts</w:t>
      </w:r>
    </w:p>
    <w:p w14:paraId="65ECFD59" w14:textId="02C90CFB" w:rsidR="001E09C1" w:rsidRDefault="001E09C1" w:rsidP="001E09C1">
      <w:pPr>
        <w:spacing w:after="0" w:line="240" w:lineRule="auto"/>
        <w:jc w:val="both"/>
      </w:pPr>
    </w:p>
    <w:p w14:paraId="51902EDF" w14:textId="4B5DBB73" w:rsidR="002421C9" w:rsidRDefault="002421C9" w:rsidP="001E09C1">
      <w:pPr>
        <w:spacing w:after="0" w:line="240" w:lineRule="auto"/>
        <w:jc w:val="both"/>
      </w:pPr>
      <w:r>
        <w:t xml:space="preserve"> </w:t>
      </w:r>
    </w:p>
    <w:p w14:paraId="76EB14F5" w14:textId="77777777" w:rsidR="005F23A4" w:rsidRDefault="005F23A4" w:rsidP="002421C9">
      <w:pPr>
        <w:spacing w:after="0" w:line="240" w:lineRule="auto"/>
        <w:ind w:left="360"/>
      </w:pPr>
    </w:p>
    <w:p w14:paraId="6C4CB1AE" w14:textId="1009777B" w:rsidR="00CF38E6" w:rsidRDefault="00CF38E6" w:rsidP="00CF38E6">
      <w:pPr>
        <w:pStyle w:val="ListParagraph"/>
        <w:spacing w:after="0" w:line="240" w:lineRule="auto"/>
      </w:pPr>
    </w:p>
    <w:p w14:paraId="5C244D12" w14:textId="77777777" w:rsidR="00FB3A8F" w:rsidRDefault="00FB3A8F" w:rsidP="00390052">
      <w:pPr>
        <w:spacing w:after="0" w:line="240" w:lineRule="auto"/>
      </w:pPr>
    </w:p>
    <w:p w14:paraId="6055C249" w14:textId="77777777" w:rsidR="00FB3A8F" w:rsidRDefault="00FB3A8F" w:rsidP="00390052">
      <w:pPr>
        <w:spacing w:after="0" w:line="240" w:lineRule="auto"/>
      </w:pPr>
    </w:p>
    <w:p w14:paraId="3E5D09BC" w14:textId="77777777" w:rsidR="00FB3A8F" w:rsidRDefault="00FB3A8F" w:rsidP="00390052">
      <w:pPr>
        <w:spacing w:after="0" w:line="240" w:lineRule="auto"/>
      </w:pPr>
    </w:p>
    <w:p w14:paraId="454FAA12" w14:textId="77777777" w:rsidR="00390052" w:rsidRDefault="00390052" w:rsidP="00390052">
      <w:pPr>
        <w:spacing w:after="0" w:line="240" w:lineRule="auto"/>
      </w:pPr>
    </w:p>
    <w:p w14:paraId="5BEEFDFC" w14:textId="77777777" w:rsidR="00390052" w:rsidRDefault="00390052" w:rsidP="00390052">
      <w:pPr>
        <w:spacing w:after="0" w:line="240" w:lineRule="auto"/>
      </w:pPr>
    </w:p>
    <w:sectPr w:rsidR="00390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57A44"/>
    <w:multiLevelType w:val="hybridMultilevel"/>
    <w:tmpl w:val="B1F0F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FC83B8B"/>
    <w:multiLevelType w:val="hybridMultilevel"/>
    <w:tmpl w:val="FBBA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07E34"/>
    <w:multiLevelType w:val="hybridMultilevel"/>
    <w:tmpl w:val="DFEA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C542C"/>
    <w:multiLevelType w:val="hybridMultilevel"/>
    <w:tmpl w:val="EABA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61B9D"/>
    <w:multiLevelType w:val="hybridMultilevel"/>
    <w:tmpl w:val="FD2C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5C5B"/>
    <w:multiLevelType w:val="hybridMultilevel"/>
    <w:tmpl w:val="CB30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52"/>
    <w:rsid w:val="0015344A"/>
    <w:rsid w:val="001E09C1"/>
    <w:rsid w:val="002421C9"/>
    <w:rsid w:val="00390052"/>
    <w:rsid w:val="005F23A4"/>
    <w:rsid w:val="006820F3"/>
    <w:rsid w:val="00740AA5"/>
    <w:rsid w:val="00BC0FB8"/>
    <w:rsid w:val="00CF38E6"/>
    <w:rsid w:val="00E57B23"/>
    <w:rsid w:val="00F75193"/>
    <w:rsid w:val="00F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B1F9"/>
  <w15:chartTrackingRefBased/>
  <w15:docId w15:val="{385261F4-CEFE-45EA-99FE-35846F5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05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F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thompson@peck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shelman@clarkhill.com" TargetMode="External"/><Relationship Id="rId5" Type="http://schemas.openxmlformats.org/officeDocument/2006/relationships/hyperlink" Target="mailto:sboylan@morphotrus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MCglenn</dc:creator>
  <cp:keywords/>
  <dc:description/>
  <cp:lastModifiedBy>Colleen MCglenn</cp:lastModifiedBy>
  <cp:revision>2</cp:revision>
  <cp:lastPrinted>2018-03-22T17:15:00Z</cp:lastPrinted>
  <dcterms:created xsi:type="dcterms:W3CDTF">2018-03-22T17:20:00Z</dcterms:created>
  <dcterms:modified xsi:type="dcterms:W3CDTF">2018-03-22T17:20:00Z</dcterms:modified>
</cp:coreProperties>
</file>